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D130C" w:rsidR="007A3E30" w:rsidP="000B5052" w:rsidRDefault="00535B2E" w14:paraId="7A51308A" w14:textId="33F61167">
      <w:pPr>
        <w:rPr>
          <w:rFonts w:cstheme="minorHAnsi"/>
          <w:b/>
          <w:sz w:val="24"/>
          <w:szCs w:val="24"/>
        </w:rPr>
      </w:pPr>
      <w:r w:rsidRPr="00AD130C">
        <w:rPr>
          <w:rFonts w:cstheme="minorHAnsi"/>
          <w:b/>
          <w:sz w:val="24"/>
          <w:szCs w:val="24"/>
          <w:highlight w:val="yellow"/>
        </w:rPr>
        <w:t xml:space="preserve">Protocol </w:t>
      </w:r>
      <w:r w:rsidRPr="00AD130C" w:rsidR="00D81220">
        <w:rPr>
          <w:rFonts w:cstheme="minorHAnsi"/>
          <w:b/>
          <w:sz w:val="24"/>
          <w:szCs w:val="24"/>
          <w:highlight w:val="yellow"/>
        </w:rPr>
        <w:t>to provid</w:t>
      </w:r>
      <w:r w:rsidR="00E76C33">
        <w:rPr>
          <w:rFonts w:cstheme="minorHAnsi"/>
          <w:b/>
          <w:sz w:val="24"/>
          <w:szCs w:val="24"/>
          <w:highlight w:val="yellow"/>
        </w:rPr>
        <w:t xml:space="preserve">e language support/interpreter service </w:t>
      </w:r>
      <w:r w:rsidRPr="00AD130C">
        <w:rPr>
          <w:rFonts w:cstheme="minorHAnsi"/>
          <w:b/>
          <w:sz w:val="24"/>
          <w:szCs w:val="24"/>
          <w:highlight w:val="yellow"/>
        </w:rPr>
        <w:t xml:space="preserve">to </w:t>
      </w:r>
      <w:r w:rsidRPr="00AD130C" w:rsidR="001A33D8">
        <w:rPr>
          <w:rFonts w:cstheme="minorHAnsi"/>
          <w:b/>
          <w:sz w:val="24"/>
          <w:szCs w:val="24"/>
          <w:highlight w:val="yellow"/>
        </w:rPr>
        <w:t>Non-English-speaking</w:t>
      </w:r>
      <w:r w:rsidRPr="00AD130C">
        <w:rPr>
          <w:rFonts w:cstheme="minorHAnsi"/>
          <w:b/>
          <w:sz w:val="24"/>
          <w:szCs w:val="24"/>
          <w:highlight w:val="yellow"/>
        </w:rPr>
        <w:t xml:space="preserve"> </w:t>
      </w:r>
      <w:bookmarkStart w:name="_Hlk111548945" w:id="0"/>
      <w:r w:rsidRPr="00AD130C">
        <w:rPr>
          <w:rFonts w:cstheme="minorHAnsi"/>
          <w:b/>
          <w:sz w:val="24"/>
          <w:szCs w:val="24"/>
          <w:highlight w:val="yellow"/>
        </w:rPr>
        <w:t>famil</w:t>
      </w:r>
      <w:r w:rsidRPr="00AD130C" w:rsidR="001A33D8">
        <w:rPr>
          <w:rFonts w:cstheme="minorHAnsi"/>
          <w:b/>
          <w:sz w:val="24"/>
          <w:szCs w:val="24"/>
          <w:highlight w:val="yellow"/>
        </w:rPr>
        <w:t>y members/caregivers</w:t>
      </w:r>
      <w:bookmarkEnd w:id="0"/>
      <w:r w:rsidRPr="00AD130C" w:rsidR="001A33D8">
        <w:rPr>
          <w:rFonts w:cstheme="minorHAnsi"/>
          <w:b/>
          <w:sz w:val="24"/>
          <w:szCs w:val="24"/>
          <w:highlight w:val="yellow"/>
        </w:rPr>
        <w:t>:</w:t>
      </w:r>
    </w:p>
    <w:p w:rsidRPr="00CE475C" w:rsidR="00CE475C" w:rsidP="00CE475C" w:rsidRDefault="00484163" w14:paraId="3D0F8347" w14:textId="43D659DD">
      <w:pPr>
        <w:pStyle w:val="ListParagraph"/>
        <w:numPr>
          <w:ilvl w:val="0"/>
          <w:numId w:val="23"/>
        </w:numPr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AD130C" w:rsidR="001A33D8">
        <w:rPr>
          <w:rFonts w:cstheme="minorHAnsi"/>
          <w:sz w:val="24"/>
          <w:szCs w:val="24"/>
        </w:rPr>
        <w:t xml:space="preserve">sthma </w:t>
      </w:r>
      <w:r w:rsidRPr="00AD130C" w:rsidR="00FC2E1D">
        <w:rPr>
          <w:rFonts w:cstheme="minorHAnsi"/>
          <w:sz w:val="24"/>
          <w:szCs w:val="24"/>
        </w:rPr>
        <w:t>n</w:t>
      </w:r>
      <w:r w:rsidRPr="00AD130C" w:rsidR="001A33D8">
        <w:rPr>
          <w:rFonts w:cstheme="minorHAnsi"/>
          <w:sz w:val="24"/>
          <w:szCs w:val="24"/>
        </w:rPr>
        <w:t>avigator will confirm the language(s) spoken by the family members/caregivers</w:t>
      </w:r>
      <w:r w:rsidRPr="00AD130C" w:rsidR="00FD2931">
        <w:rPr>
          <w:rFonts w:cstheme="minorHAnsi"/>
          <w:sz w:val="24"/>
          <w:szCs w:val="24"/>
        </w:rPr>
        <w:t>.</w:t>
      </w:r>
    </w:p>
    <w:p w:rsidRPr="00CE475C" w:rsidR="00CE475C" w:rsidP="00CE475C" w:rsidRDefault="00CE475C" w14:paraId="46A51800" w14:textId="7AA508AD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086128">
        <w:rPr>
          <w:rFonts w:cstheme="minorHAnsi"/>
          <w:b/>
          <w:bCs/>
          <w:sz w:val="24"/>
          <w:szCs w:val="24"/>
        </w:rPr>
        <w:t>During recruitment and scheduling activities</w:t>
      </w:r>
      <w:r w:rsidRPr="00086128" w:rsidR="001407BB">
        <w:rPr>
          <w:rFonts w:cstheme="minorHAnsi"/>
          <w:b/>
          <w:bCs/>
          <w:sz w:val="24"/>
          <w:szCs w:val="24"/>
        </w:rPr>
        <w:t>:</w:t>
      </w:r>
      <w:r w:rsidR="001407BB">
        <w:rPr>
          <w:rFonts w:cstheme="minorHAnsi"/>
          <w:sz w:val="24"/>
          <w:szCs w:val="24"/>
        </w:rPr>
        <w:t xml:space="preserve"> </w:t>
      </w:r>
      <w:r w:rsidR="00AE1515">
        <w:rPr>
          <w:rFonts w:cstheme="minorHAnsi"/>
          <w:sz w:val="24"/>
          <w:szCs w:val="24"/>
        </w:rPr>
        <w:t xml:space="preserve">asthma </w:t>
      </w:r>
      <w:r w:rsidR="00FD011B">
        <w:rPr>
          <w:rFonts w:cstheme="minorHAnsi"/>
          <w:sz w:val="24"/>
          <w:szCs w:val="24"/>
        </w:rPr>
        <w:t>navigator will confirm i</w:t>
      </w:r>
      <w:r>
        <w:rPr>
          <w:rFonts w:cstheme="minorHAnsi"/>
          <w:sz w:val="24"/>
          <w:szCs w:val="24"/>
        </w:rPr>
        <w:t>f famil</w:t>
      </w:r>
      <w:r w:rsidR="000167FF">
        <w:rPr>
          <w:rFonts w:cstheme="minorHAnsi"/>
          <w:sz w:val="24"/>
          <w:szCs w:val="24"/>
        </w:rPr>
        <w:t>y/caregiver</w:t>
      </w:r>
      <w:r>
        <w:rPr>
          <w:rFonts w:cstheme="minorHAnsi"/>
          <w:sz w:val="24"/>
          <w:szCs w:val="24"/>
        </w:rPr>
        <w:t xml:space="preserve"> is monolingual or bi-lingual? </w:t>
      </w:r>
      <w:r w:rsidR="000167FF">
        <w:rPr>
          <w:rFonts w:cstheme="minorHAnsi"/>
          <w:sz w:val="24"/>
          <w:szCs w:val="24"/>
        </w:rPr>
        <w:t>If bi-lingual, confirm w</w:t>
      </w:r>
      <w:r>
        <w:rPr>
          <w:rFonts w:cstheme="minorHAnsi"/>
          <w:sz w:val="24"/>
          <w:szCs w:val="24"/>
        </w:rPr>
        <w:t xml:space="preserve">hat </w:t>
      </w:r>
      <w:r w:rsidR="000167FF">
        <w:rPr>
          <w:rFonts w:cstheme="minorHAnsi"/>
          <w:sz w:val="24"/>
          <w:szCs w:val="24"/>
        </w:rPr>
        <w:t>language(s)</w:t>
      </w:r>
      <w:r>
        <w:rPr>
          <w:rFonts w:cstheme="minorHAnsi"/>
          <w:sz w:val="24"/>
          <w:szCs w:val="24"/>
        </w:rPr>
        <w:t xml:space="preserve"> they are </w:t>
      </w:r>
      <w:r w:rsidR="000167FF">
        <w:rPr>
          <w:rFonts w:cstheme="minorHAnsi"/>
          <w:sz w:val="24"/>
          <w:szCs w:val="24"/>
        </w:rPr>
        <w:t>comfortable speaking and writing</w:t>
      </w:r>
      <w:r w:rsidR="00AE1515">
        <w:rPr>
          <w:rFonts w:cstheme="minorHAnsi"/>
          <w:sz w:val="24"/>
          <w:szCs w:val="24"/>
        </w:rPr>
        <w:t xml:space="preserve"> in</w:t>
      </w:r>
      <w:r w:rsidR="000167FF">
        <w:rPr>
          <w:rFonts w:cstheme="minorHAnsi"/>
          <w:sz w:val="24"/>
          <w:szCs w:val="24"/>
        </w:rPr>
        <w:t>.</w:t>
      </w:r>
    </w:p>
    <w:p w:rsidRPr="000167FF" w:rsidR="00CE475C" w:rsidP="00CE475C" w:rsidRDefault="001407BB" w14:paraId="1A15FC29" w14:textId="64E91AEE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086128">
        <w:rPr>
          <w:rFonts w:cstheme="minorHAnsi"/>
          <w:b/>
          <w:bCs/>
          <w:sz w:val="24"/>
          <w:szCs w:val="24"/>
        </w:rPr>
        <w:t>During visit 1</w:t>
      </w:r>
      <w:r w:rsidRPr="00086128" w:rsidR="00A166AC">
        <w:rPr>
          <w:rFonts w:cstheme="minorHAnsi"/>
          <w:b/>
          <w:bCs/>
          <w:sz w:val="24"/>
          <w:szCs w:val="24"/>
        </w:rPr>
        <w:t xml:space="preserve"> with family/caregiver</w:t>
      </w:r>
      <w:r w:rsidRPr="00086128">
        <w:rPr>
          <w:rFonts w:cstheme="minorHAnsi"/>
          <w:b/>
          <w:bCs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="00DA4076">
        <w:rPr>
          <w:rFonts w:cstheme="minorHAnsi"/>
          <w:sz w:val="24"/>
          <w:szCs w:val="24"/>
        </w:rPr>
        <w:t>i</w:t>
      </w:r>
      <w:r w:rsidRPr="000167FF" w:rsidR="00E76C33">
        <w:rPr>
          <w:rFonts w:cstheme="minorHAnsi"/>
          <w:sz w:val="24"/>
          <w:szCs w:val="24"/>
        </w:rPr>
        <w:t xml:space="preserve">f family speaks a </w:t>
      </w:r>
      <w:r w:rsidRPr="000167FF" w:rsidR="000167FF">
        <w:rPr>
          <w:rFonts w:cstheme="minorHAnsi"/>
          <w:sz w:val="24"/>
          <w:szCs w:val="24"/>
        </w:rPr>
        <w:t>language</w:t>
      </w:r>
      <w:r w:rsidR="00AE1515">
        <w:rPr>
          <w:rFonts w:cstheme="minorHAnsi"/>
          <w:sz w:val="24"/>
          <w:szCs w:val="24"/>
        </w:rPr>
        <w:t xml:space="preserve"> asthma</w:t>
      </w:r>
      <w:r w:rsidR="00A166AC">
        <w:rPr>
          <w:rFonts w:cstheme="minorHAnsi"/>
          <w:sz w:val="24"/>
          <w:szCs w:val="24"/>
        </w:rPr>
        <w:t xml:space="preserve"> </w:t>
      </w:r>
      <w:r w:rsidR="00DA4076">
        <w:rPr>
          <w:rFonts w:cstheme="minorHAnsi"/>
          <w:sz w:val="24"/>
          <w:szCs w:val="24"/>
        </w:rPr>
        <w:t>navigator c</w:t>
      </w:r>
      <w:r w:rsidRPr="000167FF" w:rsidR="00E76C33">
        <w:rPr>
          <w:rFonts w:cstheme="minorHAnsi"/>
          <w:sz w:val="24"/>
          <w:szCs w:val="24"/>
        </w:rPr>
        <w:t xml:space="preserve">annot communicate effectively in, </w:t>
      </w:r>
      <w:r w:rsidR="00DA4076">
        <w:rPr>
          <w:rFonts w:cstheme="minorHAnsi"/>
          <w:sz w:val="24"/>
          <w:szCs w:val="24"/>
        </w:rPr>
        <w:t>they will use</w:t>
      </w:r>
      <w:r w:rsidRPr="000167FF" w:rsidR="00E76C33">
        <w:rPr>
          <w:rFonts w:cstheme="minorHAnsi"/>
          <w:sz w:val="24"/>
          <w:szCs w:val="24"/>
        </w:rPr>
        <w:t> </w:t>
      </w:r>
      <w:r w:rsidR="00A166AC">
        <w:rPr>
          <w:rFonts w:cstheme="minorHAnsi"/>
          <w:sz w:val="24"/>
          <w:szCs w:val="24"/>
        </w:rPr>
        <w:t>interpreter</w:t>
      </w:r>
      <w:r w:rsidRPr="000167FF" w:rsidR="00E76C33">
        <w:rPr>
          <w:rFonts w:cstheme="minorHAnsi"/>
          <w:sz w:val="24"/>
          <w:szCs w:val="24"/>
        </w:rPr>
        <w:t xml:space="preserve"> service for Visit 1​</w:t>
      </w:r>
      <w:r w:rsidRPr="000167FF" w:rsidR="000167FF">
        <w:rPr>
          <w:rFonts w:cstheme="minorHAnsi"/>
          <w:sz w:val="24"/>
          <w:szCs w:val="24"/>
        </w:rPr>
        <w:t xml:space="preserve"> (</w:t>
      </w:r>
      <w:r w:rsidRPr="00DA4076" w:rsidR="000167FF">
        <w:rPr>
          <w:rFonts w:cstheme="minorHAnsi"/>
          <w:i/>
          <w:iCs/>
          <w:sz w:val="24"/>
          <w:szCs w:val="24"/>
        </w:rPr>
        <w:t>see instructions for requesting interpreter service below</w:t>
      </w:r>
      <w:r w:rsidR="000167FF">
        <w:rPr>
          <w:rFonts w:cstheme="minorHAnsi"/>
          <w:sz w:val="24"/>
          <w:szCs w:val="24"/>
        </w:rPr>
        <w:t>)</w:t>
      </w:r>
    </w:p>
    <w:p w:rsidRPr="000167FF" w:rsidR="00CE475C" w:rsidP="000167FF" w:rsidRDefault="00E76C33" w14:paraId="237A303E" w14:textId="77777777">
      <w:pPr>
        <w:pStyle w:val="ListParagraph"/>
        <w:numPr>
          <w:ilvl w:val="2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0167FF">
        <w:rPr>
          <w:rFonts w:cstheme="minorHAnsi"/>
          <w:sz w:val="24"/>
          <w:szCs w:val="24"/>
        </w:rPr>
        <w:t>To ensure understanding of study/consent</w:t>
      </w:r>
    </w:p>
    <w:p w:rsidRPr="000167FF" w:rsidR="00CE475C" w:rsidP="000167FF" w:rsidRDefault="00E76C33" w14:paraId="5E99FE00" w14:textId="77777777">
      <w:pPr>
        <w:pStyle w:val="ListParagraph"/>
        <w:numPr>
          <w:ilvl w:val="2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0167FF">
        <w:rPr>
          <w:rFonts w:cstheme="minorHAnsi"/>
          <w:sz w:val="24"/>
          <w:szCs w:val="24"/>
        </w:rPr>
        <w:t>Translation service</w:t>
      </w:r>
      <w:r w:rsidRPr="000167FF" w:rsidR="00CE475C">
        <w:rPr>
          <w:rFonts w:cstheme="minorHAnsi"/>
          <w:sz w:val="24"/>
          <w:szCs w:val="24"/>
        </w:rPr>
        <w:t>s</w:t>
      </w:r>
    </w:p>
    <w:p w:rsidRPr="00484163" w:rsidR="00E76C33" w:rsidP="00484163" w:rsidRDefault="00AE1515" w14:paraId="766B4068" w14:textId="3539211D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086128">
        <w:rPr>
          <w:rFonts w:cstheme="minorHAnsi"/>
          <w:b/>
          <w:bCs/>
          <w:sz w:val="24"/>
          <w:szCs w:val="24"/>
        </w:rPr>
        <w:t>D</w:t>
      </w:r>
      <w:r w:rsidRPr="00086128" w:rsidR="001407BB">
        <w:rPr>
          <w:rFonts w:cstheme="minorHAnsi"/>
          <w:b/>
          <w:bCs/>
          <w:sz w:val="24"/>
          <w:szCs w:val="24"/>
        </w:rPr>
        <w:t>uring</w:t>
      </w:r>
      <w:r w:rsidRPr="00086128">
        <w:rPr>
          <w:rFonts w:cstheme="minorHAnsi"/>
          <w:b/>
          <w:bCs/>
          <w:sz w:val="24"/>
          <w:szCs w:val="24"/>
        </w:rPr>
        <w:t>/when scheduling</w:t>
      </w:r>
      <w:r w:rsidRPr="00086128" w:rsidR="001407BB">
        <w:rPr>
          <w:rFonts w:cstheme="minorHAnsi"/>
          <w:b/>
          <w:bCs/>
          <w:sz w:val="24"/>
          <w:szCs w:val="24"/>
        </w:rPr>
        <w:t xml:space="preserve"> v</w:t>
      </w:r>
      <w:r w:rsidRPr="00086128" w:rsidR="00E76C33">
        <w:rPr>
          <w:rFonts w:cstheme="minorHAnsi"/>
          <w:b/>
          <w:bCs/>
          <w:sz w:val="24"/>
          <w:szCs w:val="24"/>
        </w:rPr>
        <w:t>isits 2 and 3</w:t>
      </w:r>
      <w:r w:rsidRPr="00086128" w:rsidR="00A166AC">
        <w:rPr>
          <w:rFonts w:cstheme="minorHAnsi"/>
          <w:b/>
          <w:bCs/>
          <w:sz w:val="24"/>
          <w:szCs w:val="24"/>
        </w:rPr>
        <w:t xml:space="preserve"> </w:t>
      </w:r>
      <w:r w:rsidRPr="00086128" w:rsidR="00A166AC">
        <w:rPr>
          <w:rFonts w:cstheme="minorHAnsi"/>
          <w:b/>
          <w:bCs/>
          <w:sz w:val="24"/>
          <w:szCs w:val="24"/>
        </w:rPr>
        <w:t>with family/caregiver</w:t>
      </w:r>
      <w:r w:rsidRPr="00086128" w:rsidR="00E76C33">
        <w:rPr>
          <w:rFonts w:cstheme="minorHAnsi"/>
          <w:b/>
          <w:bCs/>
          <w:sz w:val="24"/>
          <w:szCs w:val="24"/>
        </w:rPr>
        <w:t>:</w:t>
      </w:r>
      <w:r w:rsidR="00DA407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asthma </w:t>
      </w:r>
      <w:r w:rsidR="00DA4076">
        <w:rPr>
          <w:rFonts w:cstheme="minorHAnsi"/>
          <w:sz w:val="24"/>
          <w:szCs w:val="24"/>
        </w:rPr>
        <w:t>navigator will</w:t>
      </w:r>
      <w:r w:rsidRPr="000167FF" w:rsidR="00E76C33">
        <w:rPr>
          <w:rFonts w:cstheme="minorHAnsi"/>
          <w:sz w:val="24"/>
          <w:szCs w:val="24"/>
        </w:rPr>
        <w:t xml:space="preserve"> </w:t>
      </w:r>
      <w:r w:rsidR="00DA4076">
        <w:rPr>
          <w:rFonts w:cstheme="minorHAnsi"/>
          <w:sz w:val="24"/>
          <w:szCs w:val="24"/>
        </w:rPr>
        <w:t xml:space="preserve">see if they can a </w:t>
      </w:r>
      <w:r w:rsidRPr="000167FF" w:rsidR="00E76C33">
        <w:rPr>
          <w:rFonts w:cstheme="minorHAnsi"/>
          <w:sz w:val="24"/>
          <w:szCs w:val="24"/>
        </w:rPr>
        <w:t>obtain community translator</w:t>
      </w:r>
      <w:r w:rsidR="00DA4076">
        <w:rPr>
          <w:rFonts w:cstheme="minorHAnsi"/>
          <w:sz w:val="24"/>
          <w:szCs w:val="24"/>
        </w:rPr>
        <w:t xml:space="preserve">, </w:t>
      </w:r>
      <w:r w:rsidR="00086128">
        <w:rPr>
          <w:rFonts w:cstheme="minorHAnsi"/>
          <w:sz w:val="24"/>
          <w:szCs w:val="24"/>
        </w:rPr>
        <w:t>i.e.</w:t>
      </w:r>
      <w:r w:rsidR="00DA4076">
        <w:rPr>
          <w:rFonts w:cstheme="minorHAnsi"/>
          <w:sz w:val="24"/>
          <w:szCs w:val="24"/>
        </w:rPr>
        <w:t>, f</w:t>
      </w:r>
      <w:r w:rsidRPr="00DA4076" w:rsidR="00E76C33">
        <w:rPr>
          <w:rFonts w:cstheme="minorHAnsi"/>
          <w:sz w:val="24"/>
          <w:szCs w:val="24"/>
        </w:rPr>
        <w:t>amily member over 18​</w:t>
      </w:r>
      <w:r w:rsidR="00DA4076">
        <w:rPr>
          <w:rFonts w:cstheme="minorHAnsi"/>
          <w:sz w:val="24"/>
          <w:szCs w:val="24"/>
        </w:rPr>
        <w:t xml:space="preserve"> or a f</w:t>
      </w:r>
      <w:r w:rsidRPr="00DA4076" w:rsidR="00E76C33">
        <w:rPr>
          <w:rFonts w:cstheme="minorHAnsi"/>
          <w:sz w:val="24"/>
          <w:szCs w:val="24"/>
        </w:rPr>
        <w:t>amily friend</w:t>
      </w:r>
      <w:r>
        <w:rPr>
          <w:rFonts w:cstheme="minorHAnsi"/>
          <w:sz w:val="24"/>
          <w:szCs w:val="24"/>
        </w:rPr>
        <w:t>,</w:t>
      </w:r>
      <w:r w:rsidR="00DA4076">
        <w:rPr>
          <w:rFonts w:cstheme="minorHAnsi"/>
          <w:sz w:val="24"/>
          <w:szCs w:val="24"/>
        </w:rPr>
        <w:t xml:space="preserve"> to help translate the content</w:t>
      </w:r>
      <w:r>
        <w:rPr>
          <w:rFonts w:cstheme="minorHAnsi"/>
          <w:sz w:val="24"/>
          <w:szCs w:val="24"/>
        </w:rPr>
        <w:t>/materials for</w:t>
      </w:r>
      <w:r w:rsidR="00DA4076">
        <w:rPr>
          <w:rFonts w:cstheme="minorHAnsi"/>
          <w:sz w:val="24"/>
          <w:szCs w:val="24"/>
        </w:rPr>
        <w:t xml:space="preserve"> these visits. If no one available, use the interpreter service (</w:t>
      </w:r>
      <w:r w:rsidRPr="00DA4076" w:rsidR="00DA4076">
        <w:rPr>
          <w:rFonts w:cstheme="minorHAnsi"/>
          <w:i/>
          <w:iCs/>
          <w:sz w:val="24"/>
          <w:szCs w:val="24"/>
        </w:rPr>
        <w:t>see instructions for requesting interpreter service below</w:t>
      </w:r>
      <w:r w:rsidR="00DA4076">
        <w:rPr>
          <w:rFonts w:cstheme="minorHAnsi"/>
          <w:i/>
          <w:iCs/>
          <w:sz w:val="24"/>
          <w:szCs w:val="24"/>
        </w:rPr>
        <w:t>)</w:t>
      </w:r>
      <w:r>
        <w:rPr>
          <w:rFonts w:cstheme="minorHAnsi"/>
          <w:i/>
          <w:iCs/>
          <w:sz w:val="24"/>
          <w:szCs w:val="24"/>
        </w:rPr>
        <w:t>.</w:t>
      </w:r>
    </w:p>
    <w:p w:rsidRPr="00E76C33" w:rsidR="00E76C33" w:rsidP="00484163" w:rsidRDefault="00E76C33" w14:paraId="0B92BEFC" w14:textId="3EF2A4BB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E76C33">
        <w:rPr>
          <w:rFonts w:cstheme="minorHAnsi"/>
          <w:sz w:val="24"/>
          <w:szCs w:val="24"/>
        </w:rPr>
        <w:t>Surveys that are completed by caregivers are available in Spanish​</w:t>
      </w:r>
      <w:r w:rsidR="00AE1515">
        <w:rPr>
          <w:rFonts w:cstheme="minorHAnsi"/>
          <w:sz w:val="24"/>
          <w:szCs w:val="24"/>
        </w:rPr>
        <w:t>.</w:t>
      </w:r>
    </w:p>
    <w:p w:rsidRPr="00E76C33" w:rsidR="00E76C33" w:rsidP="000167FF" w:rsidRDefault="00E76C33" w14:paraId="17B57DED" w14:textId="427FE14A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E76C33">
        <w:rPr>
          <w:rFonts w:cstheme="minorHAnsi"/>
          <w:sz w:val="24"/>
          <w:szCs w:val="24"/>
        </w:rPr>
        <w:t>Paper versions of REDCap forms are available in Spanish to help support interviews​</w:t>
      </w:r>
      <w:r w:rsidR="00AE1515">
        <w:rPr>
          <w:rFonts w:cstheme="minorHAnsi"/>
          <w:sz w:val="24"/>
          <w:szCs w:val="24"/>
        </w:rPr>
        <w:t>.</w:t>
      </w:r>
    </w:p>
    <w:p w:rsidR="00484163" w:rsidP="00484163" w:rsidRDefault="00E76C33" w14:paraId="679F6478" w14:textId="75A5E53F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E76C33">
        <w:rPr>
          <w:rFonts w:cstheme="minorHAnsi"/>
          <w:sz w:val="24"/>
          <w:szCs w:val="24"/>
        </w:rPr>
        <w:t xml:space="preserve">Marian’s resources </w:t>
      </w:r>
      <w:r w:rsidR="00A166AC">
        <w:rPr>
          <w:rFonts w:cstheme="minorHAnsi"/>
          <w:sz w:val="24"/>
          <w:szCs w:val="24"/>
        </w:rPr>
        <w:t>for medical terminologies are</w:t>
      </w:r>
      <w:r w:rsidRPr="00E76C33">
        <w:rPr>
          <w:rFonts w:cstheme="minorHAnsi"/>
          <w:sz w:val="24"/>
          <w:szCs w:val="24"/>
        </w:rPr>
        <w:t xml:space="preserve"> available in the Navigator Suite​</w:t>
      </w:r>
      <w:r w:rsidR="00AE1515">
        <w:rPr>
          <w:rFonts w:cstheme="minorHAnsi"/>
          <w:sz w:val="24"/>
          <w:szCs w:val="24"/>
        </w:rPr>
        <w:t>.</w:t>
      </w:r>
    </w:p>
    <w:p w:rsidR="00484163" w:rsidP="00484163" w:rsidRDefault="001407BB" w14:paraId="7851A1B0" w14:textId="1CC98297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086128">
        <w:rPr>
          <w:rFonts w:cstheme="minorHAnsi"/>
          <w:b/>
          <w:bCs/>
          <w:sz w:val="24"/>
          <w:szCs w:val="24"/>
        </w:rPr>
        <w:t>For student visit</w:t>
      </w:r>
      <w:r w:rsidRPr="00086128" w:rsidR="00115420">
        <w:rPr>
          <w:rFonts w:cstheme="minorHAnsi"/>
          <w:b/>
          <w:bCs/>
          <w:sz w:val="24"/>
          <w:szCs w:val="24"/>
        </w:rPr>
        <w:t>s</w:t>
      </w:r>
      <w:r w:rsidRPr="00086128" w:rsidR="00484163">
        <w:rPr>
          <w:rFonts w:cstheme="minorHAnsi"/>
          <w:b/>
          <w:bCs/>
          <w:sz w:val="24"/>
          <w:szCs w:val="24"/>
        </w:rPr>
        <w:t xml:space="preserve"> at school</w:t>
      </w:r>
      <w:r w:rsidRPr="00484163" w:rsidR="00484163">
        <w:rPr>
          <w:rFonts w:cstheme="minorHAnsi"/>
          <w:sz w:val="24"/>
          <w:szCs w:val="24"/>
        </w:rPr>
        <w:t xml:space="preserve">, </w:t>
      </w:r>
      <w:r w:rsidRPr="00484163" w:rsidR="00FC2E1D">
        <w:rPr>
          <w:rFonts w:cstheme="minorHAnsi"/>
          <w:sz w:val="24"/>
          <w:szCs w:val="24"/>
        </w:rPr>
        <w:t>a</w:t>
      </w:r>
      <w:r w:rsidRPr="00484163" w:rsidR="001A33D8">
        <w:rPr>
          <w:rFonts w:cstheme="minorHAnsi"/>
          <w:sz w:val="24"/>
          <w:szCs w:val="24"/>
        </w:rPr>
        <w:t xml:space="preserve">sthma </w:t>
      </w:r>
      <w:r w:rsidRPr="00484163" w:rsidR="00FC2E1D">
        <w:rPr>
          <w:rFonts w:cstheme="minorHAnsi"/>
          <w:sz w:val="24"/>
          <w:szCs w:val="24"/>
        </w:rPr>
        <w:t>n</w:t>
      </w:r>
      <w:r w:rsidRPr="00484163" w:rsidR="001A33D8">
        <w:rPr>
          <w:rFonts w:cstheme="minorHAnsi"/>
          <w:sz w:val="24"/>
          <w:szCs w:val="24"/>
        </w:rPr>
        <w:t xml:space="preserve">avigator </w:t>
      </w:r>
      <w:r w:rsidR="00086128">
        <w:rPr>
          <w:rFonts w:cstheme="minorHAnsi"/>
          <w:sz w:val="24"/>
          <w:szCs w:val="24"/>
        </w:rPr>
        <w:t>can</w:t>
      </w:r>
      <w:r w:rsidRPr="00484163" w:rsidR="001A33D8">
        <w:rPr>
          <w:rFonts w:cstheme="minorHAnsi"/>
          <w:sz w:val="24"/>
          <w:szCs w:val="24"/>
        </w:rPr>
        <w:t xml:space="preserve"> </w:t>
      </w:r>
      <w:r w:rsidRPr="00484163" w:rsidR="00FC2E1D">
        <w:rPr>
          <w:rFonts w:cstheme="minorHAnsi"/>
          <w:sz w:val="24"/>
          <w:szCs w:val="24"/>
        </w:rPr>
        <w:t xml:space="preserve">check-in </w:t>
      </w:r>
      <w:r w:rsidRPr="00484163" w:rsidR="001A33D8">
        <w:rPr>
          <w:rFonts w:cstheme="minorHAnsi"/>
          <w:sz w:val="24"/>
          <w:szCs w:val="24"/>
        </w:rPr>
        <w:t>with the school nurse/admin</w:t>
      </w:r>
      <w:r w:rsidRPr="00484163" w:rsidR="00FC2E1D">
        <w:rPr>
          <w:rFonts w:cstheme="minorHAnsi"/>
          <w:sz w:val="24"/>
          <w:szCs w:val="24"/>
        </w:rPr>
        <w:t xml:space="preserve"> to confirm </w:t>
      </w:r>
      <w:r w:rsidRPr="00484163" w:rsidR="00D02215">
        <w:rPr>
          <w:rFonts w:cstheme="minorHAnsi"/>
          <w:sz w:val="24"/>
          <w:szCs w:val="24"/>
        </w:rPr>
        <w:t xml:space="preserve">if there are any </w:t>
      </w:r>
      <w:r w:rsidRPr="00484163" w:rsidR="00FC2E1D">
        <w:rPr>
          <w:rFonts w:cstheme="minorHAnsi"/>
          <w:sz w:val="24"/>
          <w:szCs w:val="24"/>
        </w:rPr>
        <w:t xml:space="preserve">existing </w:t>
      </w:r>
      <w:r w:rsidR="00AE1515">
        <w:rPr>
          <w:rFonts w:cstheme="minorHAnsi"/>
          <w:sz w:val="24"/>
          <w:szCs w:val="24"/>
        </w:rPr>
        <w:t xml:space="preserve">free </w:t>
      </w:r>
      <w:r w:rsidRPr="00484163" w:rsidR="00FC2E1D">
        <w:rPr>
          <w:rFonts w:cstheme="minorHAnsi"/>
          <w:sz w:val="24"/>
          <w:szCs w:val="24"/>
        </w:rPr>
        <w:t xml:space="preserve">interpretation </w:t>
      </w:r>
      <w:r w:rsidRPr="00484163" w:rsidR="00FD2931">
        <w:rPr>
          <w:rFonts w:cstheme="minorHAnsi"/>
          <w:sz w:val="24"/>
          <w:szCs w:val="24"/>
        </w:rPr>
        <w:t>service</w:t>
      </w:r>
      <w:r w:rsidRPr="00484163" w:rsidR="00D02215">
        <w:rPr>
          <w:rFonts w:cstheme="minorHAnsi"/>
          <w:sz w:val="24"/>
          <w:szCs w:val="24"/>
        </w:rPr>
        <w:t>s</w:t>
      </w:r>
      <w:r w:rsidRPr="00484163" w:rsidR="00FD2931">
        <w:rPr>
          <w:rFonts w:cstheme="minorHAnsi"/>
          <w:sz w:val="24"/>
          <w:szCs w:val="24"/>
        </w:rPr>
        <w:t xml:space="preserve"> available at the school</w:t>
      </w:r>
      <w:r w:rsidRPr="00484163" w:rsidR="00D02215">
        <w:rPr>
          <w:rFonts w:cstheme="minorHAnsi"/>
          <w:sz w:val="24"/>
          <w:szCs w:val="24"/>
        </w:rPr>
        <w:t>.</w:t>
      </w:r>
    </w:p>
    <w:p w:rsidRPr="00086128" w:rsidR="006C29E4" w:rsidP="00086128" w:rsidRDefault="00FC2E1D" w14:paraId="38F0EAF4" w14:textId="0E328247">
      <w:pPr>
        <w:pStyle w:val="ListParagraph"/>
        <w:numPr>
          <w:ilvl w:val="2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484163">
        <w:rPr>
          <w:rFonts w:cstheme="minorHAnsi"/>
          <w:sz w:val="24"/>
          <w:szCs w:val="24"/>
        </w:rPr>
        <w:t>If</w:t>
      </w:r>
      <w:r w:rsidRPr="00484163" w:rsidR="001A33D8">
        <w:rPr>
          <w:rFonts w:cstheme="minorHAnsi"/>
          <w:sz w:val="24"/>
          <w:szCs w:val="24"/>
        </w:rPr>
        <w:t xml:space="preserve"> the school provide any </w:t>
      </w:r>
      <w:r w:rsidRPr="00484163">
        <w:rPr>
          <w:rFonts w:cstheme="minorHAnsi"/>
          <w:sz w:val="24"/>
          <w:szCs w:val="24"/>
        </w:rPr>
        <w:t>interpretation services</w:t>
      </w:r>
      <w:r w:rsidR="00086128">
        <w:rPr>
          <w:rFonts w:cstheme="minorHAnsi"/>
          <w:sz w:val="24"/>
          <w:szCs w:val="24"/>
        </w:rPr>
        <w:t>, a</w:t>
      </w:r>
      <w:r w:rsidRPr="00086128" w:rsidR="006C29E4">
        <w:rPr>
          <w:rFonts w:cstheme="minorHAnsi"/>
          <w:sz w:val="24"/>
          <w:szCs w:val="24"/>
        </w:rPr>
        <w:t xml:space="preserve">sthma navigator will connect </w:t>
      </w:r>
      <w:r w:rsidRPr="00086128" w:rsidR="00115420">
        <w:rPr>
          <w:rFonts w:cstheme="minorHAnsi"/>
          <w:sz w:val="24"/>
          <w:szCs w:val="24"/>
        </w:rPr>
        <w:t>with t</w:t>
      </w:r>
      <w:r w:rsidRPr="00086128" w:rsidR="006C29E4">
        <w:rPr>
          <w:rFonts w:cstheme="minorHAnsi"/>
          <w:sz w:val="24"/>
          <w:szCs w:val="24"/>
        </w:rPr>
        <w:t xml:space="preserve">he interpreter </w:t>
      </w:r>
      <w:r w:rsidRPr="00086128" w:rsidR="00115420">
        <w:rPr>
          <w:rFonts w:cstheme="minorHAnsi"/>
          <w:sz w:val="24"/>
          <w:szCs w:val="24"/>
        </w:rPr>
        <w:t>prior to the visit</w:t>
      </w:r>
      <w:r w:rsidR="00086128">
        <w:rPr>
          <w:rFonts w:cstheme="minorHAnsi"/>
          <w:sz w:val="24"/>
          <w:szCs w:val="24"/>
        </w:rPr>
        <w:t xml:space="preserve"> </w:t>
      </w:r>
      <w:r w:rsidRPr="00086128" w:rsidR="00115420">
        <w:rPr>
          <w:rFonts w:cstheme="minorHAnsi"/>
          <w:sz w:val="24"/>
          <w:szCs w:val="24"/>
        </w:rPr>
        <w:t xml:space="preserve">and share </w:t>
      </w:r>
      <w:r w:rsidRPr="00086128" w:rsidR="00115420">
        <w:rPr>
          <w:rFonts w:cstheme="minorHAnsi"/>
          <w:sz w:val="24"/>
          <w:szCs w:val="24"/>
        </w:rPr>
        <w:t xml:space="preserve">the study visit documents/related documents with the </w:t>
      </w:r>
      <w:r w:rsidRPr="00086128" w:rsidR="00086128">
        <w:rPr>
          <w:rFonts w:cstheme="minorHAnsi"/>
          <w:sz w:val="24"/>
          <w:szCs w:val="24"/>
        </w:rPr>
        <w:t>interpreter.</w:t>
      </w:r>
      <w:r w:rsidRPr="00086128" w:rsidR="00B205FC">
        <w:rPr>
          <w:rFonts w:cstheme="minorHAnsi"/>
          <w:sz w:val="24"/>
          <w:szCs w:val="24"/>
        </w:rPr>
        <w:t xml:space="preserve"> </w:t>
      </w:r>
    </w:p>
    <w:p w:rsidRPr="00A166AC" w:rsidR="00FC2E1D" w:rsidP="00A166AC" w:rsidRDefault="00115420" w14:paraId="74EFDDEB" w14:textId="7E3D7C0D">
      <w:pPr>
        <w:pStyle w:val="ListParagraph"/>
        <w:numPr>
          <w:ilvl w:val="0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086128">
        <w:rPr>
          <w:rFonts w:cstheme="minorHAnsi"/>
          <w:b/>
          <w:bCs/>
          <w:sz w:val="24"/>
          <w:szCs w:val="24"/>
          <w:u w:val="single"/>
        </w:rPr>
        <w:t xml:space="preserve">To request for an </w:t>
      </w:r>
      <w:r w:rsidRPr="00086128" w:rsidR="00FC2E1D">
        <w:rPr>
          <w:rFonts w:cstheme="minorHAnsi"/>
          <w:b/>
          <w:bCs/>
          <w:sz w:val="24"/>
          <w:szCs w:val="24"/>
          <w:u w:val="single"/>
        </w:rPr>
        <w:t>interpretation service</w:t>
      </w:r>
      <w:r w:rsidRPr="00086128" w:rsidR="00FC2E1D">
        <w:rPr>
          <w:rFonts w:cstheme="minorHAnsi"/>
          <w:b/>
          <w:bCs/>
          <w:sz w:val="24"/>
          <w:szCs w:val="24"/>
        </w:rPr>
        <w:t>,</w:t>
      </w:r>
      <w:r w:rsidRPr="00A166AC" w:rsidR="00FC2E1D">
        <w:rPr>
          <w:rFonts w:cstheme="minorHAnsi"/>
          <w:sz w:val="24"/>
          <w:szCs w:val="24"/>
        </w:rPr>
        <w:t xml:space="preserve"> </w:t>
      </w:r>
      <w:r w:rsidRPr="00A166AC" w:rsidR="004D4110">
        <w:rPr>
          <w:rFonts w:cstheme="minorHAnsi"/>
          <w:sz w:val="24"/>
          <w:szCs w:val="24"/>
        </w:rPr>
        <w:t>a</w:t>
      </w:r>
      <w:r w:rsidRPr="00A166AC" w:rsidR="00FC2E1D">
        <w:rPr>
          <w:rFonts w:cstheme="minorHAnsi"/>
          <w:sz w:val="24"/>
          <w:szCs w:val="24"/>
        </w:rPr>
        <w:t xml:space="preserve">sthma </w:t>
      </w:r>
      <w:r w:rsidRPr="00A166AC" w:rsidR="004D4110">
        <w:rPr>
          <w:rFonts w:cstheme="minorHAnsi"/>
          <w:sz w:val="24"/>
          <w:szCs w:val="24"/>
        </w:rPr>
        <w:t>n</w:t>
      </w:r>
      <w:r w:rsidRPr="00A166AC" w:rsidR="00FC2E1D">
        <w:rPr>
          <w:rFonts w:cstheme="minorHAnsi"/>
          <w:sz w:val="24"/>
          <w:szCs w:val="24"/>
        </w:rPr>
        <w:t xml:space="preserve">avigator will </w:t>
      </w:r>
      <w:r w:rsidRPr="00A166AC" w:rsidR="00BA45AF">
        <w:rPr>
          <w:rFonts w:cstheme="minorHAnsi"/>
          <w:sz w:val="24"/>
          <w:szCs w:val="24"/>
        </w:rPr>
        <w:t xml:space="preserve">follow the </w:t>
      </w:r>
      <w:r w:rsidR="00086128">
        <w:rPr>
          <w:rFonts w:cstheme="minorHAnsi"/>
          <w:sz w:val="24"/>
          <w:szCs w:val="24"/>
        </w:rPr>
        <w:t>following</w:t>
      </w:r>
      <w:r w:rsidRPr="00A166AC" w:rsidR="00BA45AF">
        <w:rPr>
          <w:rFonts w:cstheme="minorHAnsi"/>
          <w:sz w:val="24"/>
          <w:szCs w:val="24"/>
        </w:rPr>
        <w:t xml:space="preserve"> </w:t>
      </w:r>
      <w:r w:rsidR="00086128">
        <w:rPr>
          <w:rFonts w:cstheme="minorHAnsi"/>
          <w:sz w:val="24"/>
          <w:szCs w:val="24"/>
        </w:rPr>
        <w:t>steps</w:t>
      </w:r>
      <w:r w:rsidRPr="00A166AC" w:rsidR="00BA45AF">
        <w:rPr>
          <w:rFonts w:cstheme="minorHAnsi"/>
          <w:sz w:val="24"/>
          <w:szCs w:val="24"/>
        </w:rPr>
        <w:t xml:space="preserve"> to access the interpretation services.</w:t>
      </w:r>
    </w:p>
    <w:p w:rsidRPr="00EF06E1" w:rsidR="00AD130C" w:rsidP="00115420" w:rsidRDefault="09DFC5BF" w14:paraId="6B0C300F" w14:textId="26EAAACD">
      <w:pPr>
        <w:pStyle w:val="ListParagraph"/>
        <w:numPr>
          <w:ilvl w:val="1"/>
          <w:numId w:val="23"/>
        </w:numPr>
        <w:spacing w:after="0" w:line="360" w:lineRule="auto"/>
        <w:rPr>
          <w:sz w:val="24"/>
          <w:szCs w:val="24"/>
          <w:u w:val="single"/>
        </w:rPr>
      </w:pPr>
      <w:r w:rsidRPr="09DFC5BF">
        <w:rPr>
          <w:sz w:val="24"/>
          <w:szCs w:val="24"/>
        </w:rPr>
        <w:t xml:space="preserve"> </w:t>
      </w:r>
      <w:r w:rsidR="00086128">
        <w:rPr>
          <w:sz w:val="24"/>
          <w:szCs w:val="24"/>
        </w:rPr>
        <w:t>BACK team is partnering with</w:t>
      </w:r>
      <w:r w:rsidR="00A166AC">
        <w:rPr>
          <w:sz w:val="24"/>
          <w:szCs w:val="24"/>
        </w:rPr>
        <w:t xml:space="preserve"> </w:t>
      </w:r>
      <w:r w:rsidR="00484163">
        <w:rPr>
          <w:sz w:val="24"/>
          <w:szCs w:val="24"/>
        </w:rPr>
        <w:t xml:space="preserve">the </w:t>
      </w:r>
      <w:hyperlink w:history="1" r:id="rId5">
        <w:r w:rsidRPr="00484163" w:rsidR="00484163">
          <w:rPr>
            <w:rStyle w:val="Hyperlink"/>
            <w:sz w:val="24"/>
            <w:szCs w:val="24"/>
          </w:rPr>
          <w:t>Sp</w:t>
        </w:r>
        <w:r w:rsidRPr="00484163" w:rsidR="00484163">
          <w:rPr>
            <w:rStyle w:val="Hyperlink"/>
            <w:sz w:val="24"/>
            <w:szCs w:val="24"/>
          </w:rPr>
          <w:t>r</w:t>
        </w:r>
        <w:r w:rsidRPr="00484163" w:rsidR="00484163">
          <w:rPr>
            <w:rStyle w:val="Hyperlink"/>
            <w:sz w:val="24"/>
            <w:szCs w:val="24"/>
          </w:rPr>
          <w:t>ing institut</w:t>
        </w:r>
        <w:r w:rsidRPr="00484163" w:rsidR="00484163">
          <w:rPr>
            <w:rStyle w:val="Hyperlink"/>
            <w:sz w:val="24"/>
            <w:szCs w:val="24"/>
          </w:rPr>
          <w:t>e</w:t>
        </w:r>
      </w:hyperlink>
      <w:r w:rsidR="00484163">
        <w:rPr>
          <w:sz w:val="24"/>
          <w:szCs w:val="24"/>
        </w:rPr>
        <w:t xml:space="preserve">, </w:t>
      </w:r>
      <w:r w:rsidR="00A166AC">
        <w:rPr>
          <w:sz w:val="24"/>
          <w:szCs w:val="24"/>
        </w:rPr>
        <w:t xml:space="preserve"> </w:t>
      </w:r>
      <w:r w:rsidRPr="09DFC5BF">
        <w:rPr>
          <w:sz w:val="24"/>
          <w:szCs w:val="24"/>
        </w:rPr>
        <w:t>a CO local interpretation and translation service provider</w:t>
      </w:r>
      <w:r w:rsidR="00086128">
        <w:rPr>
          <w:sz w:val="24"/>
          <w:szCs w:val="24"/>
        </w:rPr>
        <w:t>, for providing the language support to families</w:t>
      </w:r>
      <w:r w:rsidR="00484163">
        <w:rPr>
          <w:sz w:val="24"/>
          <w:szCs w:val="24"/>
        </w:rPr>
        <w:t xml:space="preserve">. </w:t>
      </w:r>
      <w:r w:rsidRPr="09DFC5BF">
        <w:rPr>
          <w:sz w:val="24"/>
          <w:szCs w:val="24"/>
        </w:rPr>
        <w:t>The</w:t>
      </w:r>
      <w:r w:rsidR="00086128">
        <w:rPr>
          <w:sz w:val="24"/>
          <w:szCs w:val="24"/>
        </w:rPr>
        <w:t xml:space="preserve"> Spring Institute</w:t>
      </w:r>
      <w:r w:rsidRPr="09DFC5BF">
        <w:rPr>
          <w:sz w:val="24"/>
          <w:szCs w:val="24"/>
        </w:rPr>
        <w:t xml:space="preserve"> provide</w:t>
      </w:r>
      <w:r w:rsidR="00086128">
        <w:rPr>
          <w:sz w:val="24"/>
          <w:szCs w:val="24"/>
        </w:rPr>
        <w:t>s</w:t>
      </w:r>
      <w:r w:rsidRPr="09DFC5BF">
        <w:rPr>
          <w:sz w:val="24"/>
          <w:szCs w:val="24"/>
        </w:rPr>
        <w:t xml:space="preserve"> interpretation services for over 1</w:t>
      </w:r>
      <w:r w:rsidR="00484163">
        <w:rPr>
          <w:sz w:val="24"/>
          <w:szCs w:val="24"/>
        </w:rPr>
        <w:t>0</w:t>
      </w:r>
      <w:r w:rsidRPr="09DFC5BF">
        <w:rPr>
          <w:sz w:val="24"/>
          <w:szCs w:val="24"/>
        </w:rPr>
        <w:t>0 languages</w:t>
      </w:r>
      <w:r w:rsidR="00086128">
        <w:rPr>
          <w:sz w:val="24"/>
          <w:szCs w:val="24"/>
        </w:rPr>
        <w:t xml:space="preserve"> and interpreters are trained on medical terminology and research study activities (consent, surveys, and interviews).</w:t>
      </w:r>
    </w:p>
    <w:p w:rsidRPr="00EF06E1" w:rsidR="00EF06E1" w:rsidP="00115420" w:rsidRDefault="00EF06E1" w14:paraId="59E08960" w14:textId="389F77FA">
      <w:pPr>
        <w:pStyle w:val="ListParagraph"/>
        <w:numPr>
          <w:ilvl w:val="1"/>
          <w:numId w:val="23"/>
        </w:numPr>
        <w:spacing w:after="0" w:line="360" w:lineRule="auto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Interpreter service is currently available by </w:t>
      </w:r>
      <w:r w:rsidRPr="00EF06E1">
        <w:rPr>
          <w:b/>
          <w:bCs/>
          <w:sz w:val="24"/>
          <w:szCs w:val="24"/>
        </w:rPr>
        <w:t>phone or virtual</w:t>
      </w:r>
      <w:r>
        <w:rPr>
          <w:b/>
          <w:bCs/>
          <w:sz w:val="24"/>
          <w:szCs w:val="24"/>
        </w:rPr>
        <w:t xml:space="preserve"> (Zoom/Skype) </w:t>
      </w:r>
    </w:p>
    <w:p w:rsidRPr="00EF06E1" w:rsidR="00EF06E1" w:rsidP="00EF06E1" w:rsidRDefault="00AD130C" w14:paraId="4A1EB6F5" w14:textId="03341237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  <w:u w:val="single"/>
        </w:rPr>
      </w:pPr>
      <w:r w:rsidRPr="00AD130C">
        <w:rPr>
          <w:rFonts w:cstheme="minorHAnsi"/>
          <w:sz w:val="24"/>
          <w:szCs w:val="24"/>
        </w:rPr>
        <w:t>If family</w:t>
      </w:r>
      <w:r w:rsidR="00086128">
        <w:rPr>
          <w:rFonts w:cstheme="minorHAnsi"/>
          <w:sz w:val="24"/>
          <w:szCs w:val="24"/>
        </w:rPr>
        <w:t>/</w:t>
      </w:r>
      <w:r w:rsidRPr="00AD130C">
        <w:rPr>
          <w:rFonts w:cstheme="minorHAnsi"/>
          <w:sz w:val="24"/>
          <w:szCs w:val="24"/>
        </w:rPr>
        <w:t>caregiver need</w:t>
      </w:r>
      <w:r w:rsidR="00086128">
        <w:rPr>
          <w:rFonts w:cstheme="minorHAnsi"/>
          <w:sz w:val="24"/>
          <w:szCs w:val="24"/>
        </w:rPr>
        <w:t>s</w:t>
      </w:r>
      <w:r w:rsidRPr="00AD130C">
        <w:rPr>
          <w:rFonts w:cstheme="minorHAnsi"/>
          <w:sz w:val="24"/>
          <w:szCs w:val="24"/>
        </w:rPr>
        <w:t xml:space="preserve"> interpretation services, </w:t>
      </w:r>
      <w:r w:rsidRPr="00AD130C" w:rsidR="004D4110">
        <w:rPr>
          <w:rFonts w:cstheme="minorHAnsi"/>
          <w:sz w:val="24"/>
          <w:szCs w:val="24"/>
        </w:rPr>
        <w:t xml:space="preserve">asthma navigator </w:t>
      </w:r>
      <w:r w:rsidR="00C54C62">
        <w:rPr>
          <w:rFonts w:cstheme="minorHAnsi"/>
          <w:sz w:val="24"/>
          <w:szCs w:val="24"/>
        </w:rPr>
        <w:t xml:space="preserve">will complete the interpretation service form (available on </w:t>
      </w:r>
      <w:r w:rsidR="00EF06E1">
        <w:rPr>
          <w:rFonts w:cstheme="minorHAnsi"/>
          <w:sz w:val="24"/>
          <w:szCs w:val="24"/>
        </w:rPr>
        <w:t xml:space="preserve">navigator suite) or send the following information to Anowara </w:t>
      </w:r>
    </w:p>
    <w:p w:rsidRPr="0088050D" w:rsidR="00EF06E1" w:rsidP="3999582A" w:rsidRDefault="00EF06E1" w14:paraId="06C42866" w14:textId="4B02305C">
      <w:pPr>
        <w:pStyle w:val="ListParagraph"/>
        <w:numPr>
          <w:ilvl w:val="2"/>
          <w:numId w:val="23"/>
        </w:numPr>
        <w:spacing w:after="0" w:line="360" w:lineRule="auto"/>
        <w:rPr>
          <w:rFonts w:cs="Calibri" w:cstheme="minorAscii"/>
          <w:sz w:val="24"/>
          <w:szCs w:val="24"/>
          <w:highlight w:val="yellow"/>
          <w:u w:val="single"/>
        </w:rPr>
      </w:pPr>
      <w:r w:rsidRPr="3999582A" w:rsidR="3999582A">
        <w:rPr>
          <w:rFonts w:ascii="Arial" w:hAnsi="Arial" w:cs="Arial"/>
          <w:highlight w:val="yellow"/>
        </w:rPr>
        <w:t>Language of interpretation:</w:t>
      </w:r>
    </w:p>
    <w:p w:rsidRPr="0088050D" w:rsidR="0088050D" w:rsidP="0088050D" w:rsidRDefault="0088050D" w14:paraId="21EBB29A" w14:textId="77777777">
      <w:pPr>
        <w:pStyle w:val="ListParagraph"/>
        <w:numPr>
          <w:ilvl w:val="2"/>
          <w:numId w:val="23"/>
        </w:numPr>
        <w:spacing w:after="0" w:line="360" w:lineRule="auto"/>
        <w:rPr>
          <w:sz w:val="24"/>
          <w:szCs w:val="24"/>
          <w:highlight w:val="yellow"/>
        </w:rPr>
      </w:pPr>
      <w:r w:rsidRPr="0088050D">
        <w:rPr>
          <w:rFonts w:cstheme="minorHAnsi"/>
          <w:sz w:val="24"/>
          <w:szCs w:val="24"/>
          <w:highlight w:val="yellow"/>
        </w:rPr>
        <w:lastRenderedPageBreak/>
        <w:t>Interpretation type (i.e., phone (OPI), video (VRI):</w:t>
      </w:r>
    </w:p>
    <w:p w:rsidRPr="0088050D" w:rsidR="00EF06E1" w:rsidP="0088050D" w:rsidRDefault="0088050D" w14:paraId="1820833F" w14:textId="374F95CF">
      <w:pPr>
        <w:pStyle w:val="ListParagraph"/>
        <w:numPr>
          <w:ilvl w:val="2"/>
          <w:numId w:val="23"/>
        </w:numPr>
        <w:spacing w:after="0" w:line="360" w:lineRule="auto"/>
        <w:rPr>
          <w:sz w:val="24"/>
          <w:szCs w:val="24"/>
          <w:highlight w:val="yellow"/>
        </w:rPr>
      </w:pPr>
      <w:r w:rsidRPr="0088050D">
        <w:rPr>
          <w:sz w:val="24"/>
          <w:szCs w:val="24"/>
          <w:highlight w:val="yellow"/>
        </w:rPr>
        <w:t>Caregiver name:</w:t>
      </w:r>
    </w:p>
    <w:p w:rsidR="0088050D" w:rsidP="0088050D" w:rsidRDefault="0088050D" w14:paraId="55B51B64" w14:textId="0EE09B26">
      <w:pPr>
        <w:pStyle w:val="ListParagraph"/>
        <w:numPr>
          <w:ilvl w:val="2"/>
          <w:numId w:val="23"/>
        </w:numPr>
        <w:spacing w:after="0" w:line="360" w:lineRule="auto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Date of visit: </w:t>
      </w:r>
    </w:p>
    <w:p w:rsidR="0088050D" w:rsidP="0088050D" w:rsidRDefault="0088050D" w14:paraId="51EEBB6E" w14:textId="22E2BFA1">
      <w:pPr>
        <w:pStyle w:val="ListParagraph"/>
        <w:numPr>
          <w:ilvl w:val="2"/>
          <w:numId w:val="23"/>
        </w:numPr>
        <w:spacing w:after="0" w:line="360" w:lineRule="auto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Interpreter arrival time (when they should join the visit): </w:t>
      </w:r>
    </w:p>
    <w:p w:rsidR="0088050D" w:rsidP="0088050D" w:rsidRDefault="0088050D" w14:paraId="3FA3DD37" w14:textId="42B1C990">
      <w:pPr>
        <w:pStyle w:val="ListParagraph"/>
        <w:numPr>
          <w:ilvl w:val="2"/>
          <w:numId w:val="23"/>
        </w:numPr>
        <w:spacing w:after="0" w:line="360" w:lineRule="auto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>Duration interpreter is needed:</w:t>
      </w:r>
    </w:p>
    <w:p w:rsidRPr="0088050D" w:rsidR="0088050D" w:rsidP="0088050D" w:rsidRDefault="0088050D" w14:paraId="589953C1" w14:textId="2632A6E2">
      <w:pPr>
        <w:pStyle w:val="ListParagraph"/>
        <w:numPr>
          <w:ilvl w:val="2"/>
          <w:numId w:val="23"/>
        </w:numPr>
        <w:spacing w:after="0" w:line="360" w:lineRule="auto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>Additional note/comment for interpreter:</w:t>
      </w:r>
    </w:p>
    <w:p w:rsidRPr="00942143" w:rsidR="00EF06E1" w:rsidP="00942143" w:rsidRDefault="00EF06E1" w14:paraId="5D6EA8EA" w14:textId="33D5F7C3">
      <w:pPr>
        <w:pStyle w:val="ListParagraph"/>
        <w:numPr>
          <w:ilvl w:val="1"/>
          <w:numId w:val="23"/>
        </w:num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The ideal scenario would be to submit the request as soon as </w:t>
      </w:r>
      <w:r w:rsidR="00942143">
        <w:rPr>
          <w:sz w:val="24"/>
          <w:szCs w:val="24"/>
        </w:rPr>
        <w:t>asthma navigator identify the need for an interpreter</w:t>
      </w:r>
      <w:r>
        <w:rPr>
          <w:sz w:val="24"/>
          <w:szCs w:val="24"/>
        </w:rPr>
        <w:t xml:space="preserve">, but </w:t>
      </w:r>
      <w:r w:rsidR="00942143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request can be submitted up to  </w:t>
      </w:r>
      <w:commentRangeStart w:id="1"/>
      <w:r>
        <w:rPr>
          <w:sz w:val="24"/>
          <w:szCs w:val="24"/>
        </w:rPr>
        <w:t>24 hours prior to the visit</w:t>
      </w:r>
      <w:commentRangeEnd w:id="1"/>
      <w:r w:rsidR="00942143">
        <w:rPr>
          <w:rStyle w:val="CommentReference"/>
        </w:rPr>
        <w:commentReference w:id="1"/>
      </w:r>
      <w:r>
        <w:rPr>
          <w:sz w:val="24"/>
          <w:szCs w:val="24"/>
        </w:rPr>
        <w:t>.</w:t>
      </w:r>
    </w:p>
    <w:p w:rsidRPr="009A2298" w:rsidR="009A2298" w:rsidP="00942143" w:rsidRDefault="00942143" w14:paraId="4F45DFF5" w14:textId="77777777">
      <w:pPr>
        <w:pStyle w:val="ListParagraph"/>
        <w:numPr>
          <w:ilvl w:val="1"/>
          <w:numId w:val="23"/>
        </w:num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Once the interpreter appointment is confirmed, asthma navigator will receive contact information of the interpreter. </w:t>
      </w:r>
    </w:p>
    <w:p w:rsidRPr="009A2298" w:rsidR="009A2298" w:rsidP="009A2298" w:rsidRDefault="00942143" w14:paraId="3679D4A0" w14:textId="582246A3">
      <w:pPr>
        <w:pStyle w:val="ListParagraph"/>
        <w:numPr>
          <w:ilvl w:val="2"/>
          <w:numId w:val="23"/>
        </w:num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Should there be any changes to schedule </w:t>
      </w:r>
      <w:r w:rsidR="009A2298">
        <w:rPr>
          <w:sz w:val="24"/>
          <w:szCs w:val="24"/>
        </w:rPr>
        <w:t xml:space="preserve"> (i.e., cancelation or rescheduling) </w:t>
      </w:r>
      <w:r>
        <w:rPr>
          <w:sz w:val="24"/>
          <w:szCs w:val="24"/>
        </w:rPr>
        <w:t xml:space="preserve">or </w:t>
      </w:r>
      <w:r w:rsidR="009A2298">
        <w:rPr>
          <w:sz w:val="24"/>
          <w:szCs w:val="24"/>
        </w:rPr>
        <w:t>anything else, asthma navigator will contact the interpreter and update them.</w:t>
      </w:r>
    </w:p>
    <w:p w:rsidRPr="00AD130C" w:rsidR="00A54487" w:rsidP="00115420" w:rsidRDefault="00A358AC" w14:paraId="0B06A3F0" w14:textId="77777777">
      <w:pPr>
        <w:pStyle w:val="ListParagraph"/>
        <w:numPr>
          <w:ilvl w:val="0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 w:rsidRPr="00AD130C">
        <w:rPr>
          <w:rFonts w:cstheme="minorHAnsi"/>
          <w:sz w:val="24"/>
          <w:szCs w:val="24"/>
        </w:rPr>
        <w:t xml:space="preserve">Tracking and reimbursement: </w:t>
      </w:r>
    </w:p>
    <w:p w:rsidRPr="00AD130C" w:rsidR="00A358AC" w:rsidP="00C704C2" w:rsidRDefault="00C704C2" w14:paraId="0654FCE2" w14:textId="7FAB7DC7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AD130C" w:rsidR="00A358AC">
        <w:rPr>
          <w:rFonts w:cstheme="minorHAnsi"/>
          <w:sz w:val="24"/>
          <w:szCs w:val="24"/>
        </w:rPr>
        <w:t xml:space="preserve">sthma navigator will track </w:t>
      </w:r>
      <w:r w:rsidRPr="00AD130C" w:rsidR="00A54487">
        <w:rPr>
          <w:rFonts w:cstheme="minorHAnsi"/>
          <w:sz w:val="24"/>
          <w:szCs w:val="24"/>
        </w:rPr>
        <w:t xml:space="preserve">the </w:t>
      </w:r>
      <w:r w:rsidRPr="00AD130C" w:rsidR="00A358AC">
        <w:rPr>
          <w:rFonts w:cstheme="minorHAnsi"/>
          <w:sz w:val="24"/>
          <w:szCs w:val="24"/>
        </w:rPr>
        <w:t>total time</w:t>
      </w:r>
      <w:r w:rsidRPr="00AD130C" w:rsidR="00B6026F">
        <w:rPr>
          <w:rFonts w:cstheme="minorHAnsi"/>
          <w:sz w:val="24"/>
          <w:szCs w:val="24"/>
        </w:rPr>
        <w:t xml:space="preserve"> (in minutes)</w:t>
      </w:r>
      <w:r w:rsidRPr="00AD130C" w:rsidR="00A358AC">
        <w:rPr>
          <w:rFonts w:cstheme="minorHAnsi"/>
          <w:sz w:val="24"/>
          <w:szCs w:val="24"/>
        </w:rPr>
        <w:t xml:space="preserve"> needed for interpretation </w:t>
      </w:r>
      <w:r w:rsidRPr="00AD130C" w:rsidR="00A54487">
        <w:rPr>
          <w:rFonts w:cstheme="minorHAnsi"/>
          <w:sz w:val="24"/>
          <w:szCs w:val="24"/>
        </w:rPr>
        <w:t>service for reimbursement purposes</w:t>
      </w:r>
      <w:r w:rsidRPr="00AD130C" w:rsidR="00A358A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and send the information to Anowara/Rachel. </w:t>
      </w:r>
      <w:r w:rsidRPr="00AD130C" w:rsidR="00A358AC">
        <w:rPr>
          <w:rFonts w:cstheme="minorHAnsi"/>
          <w:sz w:val="24"/>
          <w:szCs w:val="24"/>
        </w:rPr>
        <w:t xml:space="preserve"> </w:t>
      </w:r>
    </w:p>
    <w:p w:rsidRPr="00C704C2" w:rsidR="007A3E30" w:rsidP="000B5052" w:rsidRDefault="00C704C2" w14:paraId="672A6659" w14:textId="697D5BF3">
      <w:pPr>
        <w:pStyle w:val="ListParagraph"/>
        <w:numPr>
          <w:ilvl w:val="1"/>
          <w:numId w:val="23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AD130C" w:rsidR="00A54487">
        <w:rPr>
          <w:rFonts w:cstheme="minorHAnsi"/>
          <w:sz w:val="24"/>
          <w:szCs w:val="24"/>
        </w:rPr>
        <w:t>nowara/Rachel</w:t>
      </w:r>
      <w:r>
        <w:rPr>
          <w:rFonts w:cstheme="minorHAnsi"/>
          <w:sz w:val="24"/>
          <w:szCs w:val="24"/>
        </w:rPr>
        <w:t xml:space="preserve"> </w:t>
      </w:r>
      <w:r w:rsidRPr="00AD130C" w:rsidR="00A54487">
        <w:rPr>
          <w:rFonts w:cstheme="minorHAnsi"/>
          <w:sz w:val="24"/>
          <w:szCs w:val="24"/>
        </w:rPr>
        <w:t>will pay the invoices using their procurement card and submit expense report at the end of the month.</w:t>
      </w:r>
    </w:p>
    <w:p w:rsidRPr="001407BB" w:rsidR="000B5052" w:rsidP="000C0882" w:rsidRDefault="008C3DB7" w14:paraId="3DEEC669" w14:textId="12C9444F">
      <w:pPr>
        <w:rPr>
          <w:rFonts w:cstheme="minorHAnsi"/>
          <w:b/>
          <w:sz w:val="24"/>
          <w:szCs w:val="24"/>
          <w:u w:val="single"/>
        </w:rPr>
      </w:pPr>
      <w:r w:rsidRPr="00AD130C">
        <w:rPr>
          <w:rFonts w:cstheme="minorHAnsi"/>
          <w:b/>
          <w:sz w:val="24"/>
          <w:szCs w:val="24"/>
          <w:u w:val="single"/>
        </w:rPr>
        <w:t>************************************************************************************</w:t>
      </w:r>
    </w:p>
    <w:p w:rsidRPr="00AD130C" w:rsidR="000B5052" w:rsidP="00315C1A" w:rsidRDefault="000B5052" w14:paraId="06A102A9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D130C">
        <w:rPr>
          <w:rStyle w:val="spellingerror"/>
          <w:rFonts w:asciiTheme="minorHAnsi" w:hAnsiTheme="minorHAnsi" w:cstheme="minorHAnsi"/>
          <w:b/>
          <w:bCs/>
        </w:rPr>
        <w:t>DECIPHeR</w:t>
      </w:r>
      <w:r w:rsidRPr="00AD130C">
        <w:rPr>
          <w:rStyle w:val="normaltextrun"/>
          <w:rFonts w:asciiTheme="minorHAnsi" w:hAnsiTheme="minorHAnsi" w:cstheme="minorHAnsi"/>
          <w:b/>
          <w:bCs/>
        </w:rPr>
        <w:t xml:space="preserve"> Region Languages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2916385A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English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5BE3197A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Spanish (also spoken in multiple dialects)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52B8A4E6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Burmese – worth translating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5AF6AE66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Karen 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1DDEA77E" w14:textId="77777777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Karenni 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1600E672" w14:textId="77777777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spellingerror"/>
          <w:rFonts w:asciiTheme="minorHAnsi" w:hAnsiTheme="minorHAnsi" w:cstheme="minorHAnsi"/>
        </w:rPr>
        <w:t>Pa'o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018D5DDB" w14:textId="77777777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Rohingya – a couple families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560AB8A9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Korean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2396C9B9" w14:textId="77777777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Somali 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48007CA3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Tagalog (LAV has a growing Filipino population)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65308538" w14:textId="77777777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Vietnamese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7C97DA15" w14:textId="77777777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French 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3447BDEB" w14:textId="77777777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Arabic 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7B843DAF" w14:textId="77777777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Tigrigna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72C10023" w14:textId="77777777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Mandarin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490DA8E4" w14:textId="77777777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</w:rPr>
        <w:t>A few African dialects but don’t information on which ones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D43A94" w:rsidP="000B5052" w:rsidRDefault="00D43A94" w14:paraId="3656B9AB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:rsidRPr="00AD130C" w:rsidR="000B5052" w:rsidP="000B5052" w:rsidRDefault="000B5052" w14:paraId="358DAC71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  <w:b/>
          <w:bCs/>
        </w:rPr>
        <w:t>Available translated forms: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588C4444" w14:textId="1174A4C7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  <w:u w:val="single"/>
        </w:rPr>
        <w:t>Registration online forms</w:t>
      </w:r>
      <w:r w:rsidRPr="00AD130C">
        <w:rPr>
          <w:rStyle w:val="normaltextrun"/>
          <w:rFonts w:asciiTheme="minorHAnsi" w:hAnsiTheme="minorHAnsi" w:cstheme="minorHAnsi"/>
        </w:rPr>
        <w:t xml:space="preserve"> available in English, Spanish and Vietnamese and on paper for all other consent decree </w:t>
      </w:r>
      <w:r w:rsidRPr="00AD130C" w:rsidR="00086128">
        <w:rPr>
          <w:rStyle w:val="normaltextrun"/>
          <w:rFonts w:asciiTheme="minorHAnsi" w:hAnsiTheme="minorHAnsi" w:cstheme="minorHAnsi"/>
        </w:rPr>
        <w:t>languages.</w:t>
      </w:r>
      <w:r w:rsidRPr="00AD130C">
        <w:rPr>
          <w:rStyle w:val="normaltextrun"/>
          <w:rFonts w:asciiTheme="minorHAnsi" w:hAnsiTheme="minorHAnsi" w:cstheme="minorHAnsi"/>
        </w:rPr>
        <w:t> 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AD130C" w:rsidR="000B5052" w:rsidP="000B5052" w:rsidRDefault="000B5052" w14:paraId="3F56B5B8" w14:textId="77777777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  <w:u w:val="single"/>
        </w:rPr>
        <w:t xml:space="preserve">Asthma Intake form: </w:t>
      </w:r>
      <w:r w:rsidRPr="00AD130C">
        <w:rPr>
          <w:rStyle w:val="normaltextrun"/>
          <w:rFonts w:asciiTheme="minorHAnsi" w:hAnsiTheme="minorHAnsi" w:cstheme="minorHAnsi"/>
        </w:rPr>
        <w:t>English and Spanish,</w:t>
      </w:r>
      <w:r w:rsidRPr="00AD130C">
        <w:rPr>
          <w:rStyle w:val="eop"/>
          <w:rFonts w:asciiTheme="minorHAnsi" w:hAnsiTheme="minorHAnsi" w:cstheme="minorHAnsi"/>
        </w:rPr>
        <w:t> </w:t>
      </w:r>
    </w:p>
    <w:p w:rsidRPr="00B94BC4" w:rsidR="000B5052" w:rsidP="000C0882" w:rsidRDefault="000B5052" w14:paraId="45FB0818" w14:textId="4187FDBB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AD130C">
        <w:rPr>
          <w:rStyle w:val="normaltextrun"/>
          <w:rFonts w:asciiTheme="minorHAnsi" w:hAnsiTheme="minorHAnsi" w:cstheme="minorHAnsi"/>
          <w:u w:val="single"/>
        </w:rPr>
        <w:lastRenderedPageBreak/>
        <w:t xml:space="preserve">Asthma Care Plan: </w:t>
      </w:r>
      <w:r w:rsidRPr="00AD130C">
        <w:rPr>
          <w:rStyle w:val="normaltextrun"/>
          <w:rFonts w:asciiTheme="minorHAnsi" w:hAnsiTheme="minorHAnsi" w:cstheme="minorHAnsi"/>
        </w:rPr>
        <w:t>English, Spanish, Vietnamese, Mandarin, Arabic</w:t>
      </w:r>
      <w:r w:rsidRPr="00AD130C">
        <w:rPr>
          <w:rStyle w:val="eop"/>
          <w:rFonts w:asciiTheme="minorHAnsi" w:hAnsiTheme="minorHAnsi" w:cstheme="minorHAnsi"/>
        </w:rPr>
        <w:t> </w:t>
      </w:r>
    </w:p>
    <w:sectPr w:rsidRPr="00B94BC4" w:rsidR="000B5052" w:rsidSect="00AF1E29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BA" w:author="Begum, Anowara" w:date="2024-01-23T18:36:00Z" w:id="1">
    <w:p w:rsidR="00942143" w:rsidP="00942143" w:rsidRDefault="00942143" w14:paraId="7CB71364" w14:textId="77777777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 xml:space="preserve">ANOWARA will look into instant and after hours option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CB7136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FC93910" w16cex:dateUtc="2024-01-24T01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CB71364" w16cid:durableId="1FC9391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C7445"/>
    <w:multiLevelType w:val="multilevel"/>
    <w:tmpl w:val="BBE2534E"/>
    <w:lvl w:ilvl="0">
      <w:start w:val="1"/>
      <w:numFmt w:val="bullet"/>
      <w:lvlText w:val=""/>
      <w:lvlJc w:val="left"/>
      <w:pPr>
        <w:tabs>
          <w:tab w:val="num" w:pos="545"/>
        </w:tabs>
        <w:ind w:left="545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65"/>
        </w:tabs>
        <w:ind w:left="1265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85"/>
        </w:tabs>
        <w:ind w:left="1985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05"/>
        </w:tabs>
        <w:ind w:left="2705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25"/>
        </w:tabs>
        <w:ind w:left="3425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45"/>
        </w:tabs>
        <w:ind w:left="4145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65"/>
        </w:tabs>
        <w:ind w:left="4865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85"/>
        </w:tabs>
        <w:ind w:left="5585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05"/>
        </w:tabs>
        <w:ind w:left="6305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C6D33A3"/>
    <w:multiLevelType w:val="multilevel"/>
    <w:tmpl w:val="72E2E6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015AF"/>
    <w:multiLevelType w:val="multilevel"/>
    <w:tmpl w:val="2EBC730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3B66DE"/>
    <w:multiLevelType w:val="hybridMultilevel"/>
    <w:tmpl w:val="551CA9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446516"/>
    <w:multiLevelType w:val="multilevel"/>
    <w:tmpl w:val="8ED024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3B6379"/>
    <w:multiLevelType w:val="multilevel"/>
    <w:tmpl w:val="ACD299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B0281"/>
    <w:multiLevelType w:val="hybridMultilevel"/>
    <w:tmpl w:val="5A7A5D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B251BB"/>
    <w:multiLevelType w:val="multilevel"/>
    <w:tmpl w:val="77FC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54517"/>
    <w:multiLevelType w:val="multilevel"/>
    <w:tmpl w:val="792021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BC2FC2"/>
    <w:multiLevelType w:val="multilevel"/>
    <w:tmpl w:val="AE543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8C3FF1"/>
    <w:multiLevelType w:val="multilevel"/>
    <w:tmpl w:val="6AD268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B6522"/>
    <w:multiLevelType w:val="hybridMultilevel"/>
    <w:tmpl w:val="0FB2A296"/>
    <w:lvl w:ilvl="0" w:tplc="CDFCF01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E840678C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1890" w:hanging="36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755E0"/>
    <w:multiLevelType w:val="multilevel"/>
    <w:tmpl w:val="9692F39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A5920"/>
    <w:multiLevelType w:val="multilevel"/>
    <w:tmpl w:val="DCEA833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C93FFC"/>
    <w:multiLevelType w:val="multilevel"/>
    <w:tmpl w:val="E81E721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8B2FD1"/>
    <w:multiLevelType w:val="multilevel"/>
    <w:tmpl w:val="2A8C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568153A1"/>
    <w:multiLevelType w:val="multilevel"/>
    <w:tmpl w:val="0966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57215C28"/>
    <w:multiLevelType w:val="multilevel"/>
    <w:tmpl w:val="7FD6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9E02666"/>
    <w:multiLevelType w:val="hybridMultilevel"/>
    <w:tmpl w:val="B3AA05DC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9" w15:restartNumberingAfterBreak="0">
    <w:nsid w:val="5B3D7A9A"/>
    <w:multiLevelType w:val="multilevel"/>
    <w:tmpl w:val="53A08C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EF5894"/>
    <w:multiLevelType w:val="hybridMultilevel"/>
    <w:tmpl w:val="B748F2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1BF33E2"/>
    <w:multiLevelType w:val="multilevel"/>
    <w:tmpl w:val="2B92F6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4C3725"/>
    <w:multiLevelType w:val="multilevel"/>
    <w:tmpl w:val="9A38FD0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315D89"/>
    <w:multiLevelType w:val="multilevel"/>
    <w:tmpl w:val="3C749A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043AE7"/>
    <w:multiLevelType w:val="multilevel"/>
    <w:tmpl w:val="CE5656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277357"/>
    <w:multiLevelType w:val="multilevel"/>
    <w:tmpl w:val="3628F8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332871">
    <w:abstractNumId w:val="20"/>
  </w:num>
  <w:num w:numId="2" w16cid:durableId="826677857">
    <w:abstractNumId w:val="7"/>
  </w:num>
  <w:num w:numId="3" w16cid:durableId="2127842802">
    <w:abstractNumId w:val="9"/>
  </w:num>
  <w:num w:numId="4" w16cid:durableId="663244121">
    <w:abstractNumId w:val="25"/>
  </w:num>
  <w:num w:numId="5" w16cid:durableId="1538467574">
    <w:abstractNumId w:val="4"/>
  </w:num>
  <w:num w:numId="6" w16cid:durableId="1850754276">
    <w:abstractNumId w:val="10"/>
  </w:num>
  <w:num w:numId="7" w16cid:durableId="1968663639">
    <w:abstractNumId w:val="23"/>
  </w:num>
  <w:num w:numId="8" w16cid:durableId="2050646074">
    <w:abstractNumId w:val="8"/>
  </w:num>
  <w:num w:numId="9" w16cid:durableId="914239226">
    <w:abstractNumId w:val="5"/>
  </w:num>
  <w:num w:numId="10" w16cid:durableId="1286350363">
    <w:abstractNumId w:val="1"/>
  </w:num>
  <w:num w:numId="11" w16cid:durableId="1776442487">
    <w:abstractNumId w:val="21"/>
  </w:num>
  <w:num w:numId="12" w16cid:durableId="1185827473">
    <w:abstractNumId w:val="2"/>
  </w:num>
  <w:num w:numId="13" w16cid:durableId="829830121">
    <w:abstractNumId w:val="24"/>
  </w:num>
  <w:num w:numId="14" w16cid:durableId="376008389">
    <w:abstractNumId w:val="14"/>
  </w:num>
  <w:num w:numId="15" w16cid:durableId="742995924">
    <w:abstractNumId w:val="19"/>
  </w:num>
  <w:num w:numId="16" w16cid:durableId="1521433536">
    <w:abstractNumId w:val="13"/>
  </w:num>
  <w:num w:numId="17" w16cid:durableId="2039356735">
    <w:abstractNumId w:val="12"/>
  </w:num>
  <w:num w:numId="18" w16cid:durableId="1910529314">
    <w:abstractNumId w:val="22"/>
  </w:num>
  <w:num w:numId="19" w16cid:durableId="445278337">
    <w:abstractNumId w:val="15"/>
  </w:num>
  <w:num w:numId="20" w16cid:durableId="1227839985">
    <w:abstractNumId w:val="17"/>
  </w:num>
  <w:num w:numId="21" w16cid:durableId="1703507648">
    <w:abstractNumId w:val="3"/>
  </w:num>
  <w:num w:numId="22" w16cid:durableId="470513069">
    <w:abstractNumId w:val="6"/>
  </w:num>
  <w:num w:numId="23" w16cid:durableId="116800357">
    <w:abstractNumId w:val="11"/>
  </w:num>
  <w:num w:numId="24" w16cid:durableId="1194463645">
    <w:abstractNumId w:val="18"/>
  </w:num>
  <w:num w:numId="25" w16cid:durableId="473106682">
    <w:abstractNumId w:val="0"/>
  </w:num>
  <w:num w:numId="26" w16cid:durableId="1883639177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gum, Anowara">
    <w15:presenceInfo w15:providerId="AD" w15:userId="S::anowara.begum@cuanschutz.edu::801c87d9-6eca-4b46-9b5c-970d21baff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zMLa0MDEytDSzMLFU0lEKTi0uzszPAykwqgUABxsyYiwAAAA="/>
  </w:docVars>
  <w:rsids>
    <w:rsidRoot w:val="00D37BBD"/>
    <w:rsid w:val="000167FF"/>
    <w:rsid w:val="00041389"/>
    <w:rsid w:val="00061ACE"/>
    <w:rsid w:val="00086128"/>
    <w:rsid w:val="000B5052"/>
    <w:rsid w:val="000C0882"/>
    <w:rsid w:val="000E38E6"/>
    <w:rsid w:val="0010534B"/>
    <w:rsid w:val="00115420"/>
    <w:rsid w:val="001407BB"/>
    <w:rsid w:val="001455BE"/>
    <w:rsid w:val="001A33D8"/>
    <w:rsid w:val="001A6BE8"/>
    <w:rsid w:val="001D4700"/>
    <w:rsid w:val="001E09CE"/>
    <w:rsid w:val="001E20C9"/>
    <w:rsid w:val="00315C1A"/>
    <w:rsid w:val="003C5D3D"/>
    <w:rsid w:val="003D7776"/>
    <w:rsid w:val="00426272"/>
    <w:rsid w:val="00431761"/>
    <w:rsid w:val="00484163"/>
    <w:rsid w:val="004C772E"/>
    <w:rsid w:val="004D4110"/>
    <w:rsid w:val="00535B2E"/>
    <w:rsid w:val="005E2C91"/>
    <w:rsid w:val="006C29E4"/>
    <w:rsid w:val="006F0B6F"/>
    <w:rsid w:val="00743390"/>
    <w:rsid w:val="007A3E30"/>
    <w:rsid w:val="00814409"/>
    <w:rsid w:val="0088050D"/>
    <w:rsid w:val="008A2C31"/>
    <w:rsid w:val="008C0F90"/>
    <w:rsid w:val="008C3DB7"/>
    <w:rsid w:val="00902627"/>
    <w:rsid w:val="0091369E"/>
    <w:rsid w:val="00942143"/>
    <w:rsid w:val="009A2298"/>
    <w:rsid w:val="00A166AC"/>
    <w:rsid w:val="00A358AC"/>
    <w:rsid w:val="00A54487"/>
    <w:rsid w:val="00A64D09"/>
    <w:rsid w:val="00AD130C"/>
    <w:rsid w:val="00AE1515"/>
    <w:rsid w:val="00AF1E29"/>
    <w:rsid w:val="00B205FC"/>
    <w:rsid w:val="00B6026F"/>
    <w:rsid w:val="00B94BC4"/>
    <w:rsid w:val="00BA45AF"/>
    <w:rsid w:val="00C54C62"/>
    <w:rsid w:val="00C704C2"/>
    <w:rsid w:val="00C953D5"/>
    <w:rsid w:val="00CD42B2"/>
    <w:rsid w:val="00CD79C2"/>
    <w:rsid w:val="00CE475C"/>
    <w:rsid w:val="00D02215"/>
    <w:rsid w:val="00D104BF"/>
    <w:rsid w:val="00D37BBD"/>
    <w:rsid w:val="00D4122D"/>
    <w:rsid w:val="00D43A94"/>
    <w:rsid w:val="00D81220"/>
    <w:rsid w:val="00D97632"/>
    <w:rsid w:val="00DA4076"/>
    <w:rsid w:val="00DB7B38"/>
    <w:rsid w:val="00E76C33"/>
    <w:rsid w:val="00E86C27"/>
    <w:rsid w:val="00EC21AB"/>
    <w:rsid w:val="00EF06E1"/>
    <w:rsid w:val="00F33D28"/>
    <w:rsid w:val="00F93729"/>
    <w:rsid w:val="00FC2E1D"/>
    <w:rsid w:val="00FD011B"/>
    <w:rsid w:val="00FD2931"/>
    <w:rsid w:val="09DFC5BF"/>
    <w:rsid w:val="3999582A"/>
    <w:rsid w:val="7668A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5CB1C"/>
  <w15:chartTrackingRefBased/>
  <w15:docId w15:val="{1515184E-DC75-4F0C-B398-3FD6CEFD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8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088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B5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0B505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pellingerror" w:customStyle="1">
    <w:name w:val="spellingerror"/>
    <w:basedOn w:val="DefaultParagraphFont"/>
    <w:rsid w:val="000B5052"/>
  </w:style>
  <w:style w:type="character" w:styleId="normaltextrun" w:customStyle="1">
    <w:name w:val="normaltextrun"/>
    <w:basedOn w:val="DefaultParagraphFont"/>
    <w:rsid w:val="000B5052"/>
  </w:style>
  <w:style w:type="character" w:styleId="eop" w:customStyle="1">
    <w:name w:val="eop"/>
    <w:basedOn w:val="DefaultParagraphFont"/>
    <w:rsid w:val="000B5052"/>
  </w:style>
  <w:style w:type="character" w:styleId="CommentReference">
    <w:name w:val="annotation reference"/>
    <w:basedOn w:val="DefaultParagraphFont"/>
    <w:uiPriority w:val="99"/>
    <w:semiHidden/>
    <w:unhideWhenUsed/>
    <w:rsid w:val="008C0F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F9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C0F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F9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C0F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C0F90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315C1A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315C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15C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15C1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315C1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841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61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hyperlink" Target="https://interpreternetwork.springinstitute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Begum, Anowara</dc:creator>
  <keywords/>
  <dc:description/>
  <lastModifiedBy>Anowara Begum</lastModifiedBy>
  <revision>43</revision>
  <dcterms:created xsi:type="dcterms:W3CDTF">2022-08-09T18:51:00.0000000Z</dcterms:created>
  <dcterms:modified xsi:type="dcterms:W3CDTF">2024-01-24T01:49:24.4087582Z</dcterms:modified>
</coreProperties>
</file>